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/NK/2024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</w:t>
      </w:r>
      <w:r w:rsidR="00486BEE">
        <w:rPr>
          <w:rFonts w:asciiTheme="majorHAnsi" w:hAnsiTheme="majorHAnsi"/>
        </w:rPr>
        <w:t xml:space="preserve">rta na podstawie art. 26 </w:t>
      </w:r>
      <w:r w:rsidRPr="007E6EE9">
        <w:rPr>
          <w:rFonts w:asciiTheme="majorHAnsi" w:hAnsiTheme="majorHAnsi"/>
        </w:rPr>
        <w:t xml:space="preserve">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>Wojciecha Michalika – Dyrektora Naczelnego</w:t>
      </w: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261826" w:rsidRPr="00136A00" w:rsidRDefault="00261826" w:rsidP="00261826">
      <w:pPr>
        <w:pStyle w:val="Akapitzlist1"/>
        <w:numPr>
          <w:ilvl w:val="0"/>
          <w:numId w:val="40"/>
        </w:numPr>
        <w:tabs>
          <w:tab w:val="left" w:pos="0"/>
        </w:tabs>
        <w:spacing w:line="276" w:lineRule="auto"/>
        <w:ind w:left="426" w:hanging="425"/>
      </w:pPr>
      <w:r w:rsidRPr="009263E5">
        <w:rPr>
          <w:rFonts w:ascii="Cambria" w:hAnsi="Cambria" w:cs="Cambria"/>
          <w:bCs/>
          <w:sz w:val="20"/>
          <w:szCs w:val="20"/>
        </w:rPr>
        <w:t>Udzielający zamówienia</w:t>
      </w:r>
      <w:r w:rsidRPr="009263E5">
        <w:rPr>
          <w:rFonts w:ascii="Cambria" w:hAnsi="Cambria" w:cs="Cambria"/>
          <w:sz w:val="20"/>
          <w:szCs w:val="20"/>
        </w:rPr>
        <w:t xml:space="preserve"> zamawia, a </w:t>
      </w: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przyjmuje obowiązki polegające na udzielaniu świadczeń zdrowotnych </w:t>
      </w:r>
      <w:r>
        <w:rPr>
          <w:rFonts w:ascii="Cambria" w:hAnsi="Cambria" w:cs="Cambria"/>
          <w:sz w:val="20"/>
          <w:szCs w:val="20"/>
        </w:rPr>
        <w:t>w zakresie:</w:t>
      </w:r>
    </w:p>
    <w:p w:rsidR="00261826" w:rsidRPr="009B44FF" w:rsidRDefault="00261826" w:rsidP="00261826">
      <w:pPr>
        <w:pStyle w:val="Akapitzlist1"/>
        <w:numPr>
          <w:ilvl w:val="1"/>
          <w:numId w:val="40"/>
        </w:numPr>
        <w:spacing w:line="276" w:lineRule="auto"/>
      </w:pPr>
      <w:r>
        <w:rPr>
          <w:rFonts w:ascii="Cambria" w:hAnsi="Cambria" w:cs="Cambria"/>
          <w:sz w:val="20"/>
          <w:szCs w:val="20"/>
        </w:rPr>
        <w:t xml:space="preserve">profilaktycznych badań pracowników lub kandydatów na pracowników (wstępnych, okresowych, kontrolnych), </w:t>
      </w:r>
      <w:r w:rsidRPr="009263E5">
        <w:rPr>
          <w:rFonts w:ascii="Cambria" w:hAnsi="Cambria" w:cs="Cambria"/>
          <w:bCs/>
          <w:sz w:val="20"/>
          <w:szCs w:val="20"/>
        </w:rPr>
        <w:t xml:space="preserve"> </w:t>
      </w:r>
    </w:p>
    <w:p w:rsidR="00261826" w:rsidRPr="00261826" w:rsidRDefault="00261826" w:rsidP="00261826">
      <w:pPr>
        <w:pStyle w:val="Akapitzlist1"/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 </w:t>
      </w:r>
      <w:r w:rsidRPr="009263E5">
        <w:rPr>
          <w:rFonts w:ascii="Cambria" w:hAnsi="Cambria" w:cs="Cambria"/>
          <w:sz w:val="20"/>
          <w:szCs w:val="20"/>
        </w:rPr>
        <w:t>na zasadac</w:t>
      </w:r>
      <w:r>
        <w:rPr>
          <w:rFonts w:ascii="Cambria" w:hAnsi="Cambria" w:cs="Cambria"/>
          <w:sz w:val="20"/>
          <w:szCs w:val="20"/>
        </w:rPr>
        <w:t>h opisanych w niniejszej umowie</w:t>
      </w:r>
      <w:r w:rsidRPr="009263E5">
        <w:rPr>
          <w:rFonts w:ascii="Cambria" w:hAnsi="Cambria" w:cs="Cambria"/>
          <w:sz w:val="20"/>
          <w:szCs w:val="20"/>
        </w:rPr>
        <w:t xml:space="preserve"> </w:t>
      </w:r>
    </w:p>
    <w:p w:rsidR="00261826" w:rsidRPr="00B00D17" w:rsidRDefault="00261826" w:rsidP="00261826">
      <w:pPr>
        <w:pStyle w:val="Akapitzlist1"/>
        <w:numPr>
          <w:ilvl w:val="0"/>
          <w:numId w:val="40"/>
        </w:numPr>
        <w:tabs>
          <w:tab w:val="left" w:pos="0"/>
        </w:tabs>
        <w:spacing w:line="276" w:lineRule="auto"/>
        <w:ind w:left="426" w:hanging="425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zobowiązuje się realizować świadczenia określone w ust. 1 </w:t>
      </w:r>
      <w:r w:rsidRPr="009263E5">
        <w:rPr>
          <w:rFonts w:ascii="Cambria" w:hAnsi="Cambria" w:cs="Cambria"/>
          <w:bCs/>
          <w:sz w:val="20"/>
          <w:szCs w:val="20"/>
        </w:rPr>
        <w:t xml:space="preserve">w </w:t>
      </w:r>
      <w:r>
        <w:rPr>
          <w:rFonts w:ascii="Cambria" w:hAnsi="Cambria" w:cs="Cambria"/>
          <w:bCs/>
          <w:sz w:val="20"/>
          <w:szCs w:val="20"/>
        </w:rPr>
        <w:t>siedzibie Udzielającego Zamówienie.</w:t>
      </w:r>
    </w:p>
    <w:p w:rsidR="00261826" w:rsidRPr="009263E5" w:rsidRDefault="00261826" w:rsidP="00261826">
      <w:pPr>
        <w:pStyle w:val="Akapitzlist1"/>
        <w:numPr>
          <w:ilvl w:val="0"/>
          <w:numId w:val="40"/>
        </w:numPr>
        <w:tabs>
          <w:tab w:val="left" w:pos="0"/>
        </w:tabs>
        <w:spacing w:line="276" w:lineRule="auto"/>
        <w:ind w:left="426" w:hanging="425"/>
      </w:pPr>
      <w:r w:rsidRPr="009263E5">
        <w:rPr>
          <w:rFonts w:ascii="Cambria" w:hAnsi="Cambria" w:cs="Cambria"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sz w:val="20"/>
          <w:szCs w:val="20"/>
        </w:rPr>
        <w:t xml:space="preserve"> oświadcza, iż posiada kwalifikacje zawodowe do wykonywania niniejszej umowy i </w:t>
      </w:r>
      <w:r>
        <w:rPr>
          <w:rFonts w:ascii="Cambria" w:hAnsi="Cambria" w:cs="Cambria"/>
          <w:sz w:val="20"/>
          <w:szCs w:val="20"/>
        </w:rPr>
        <w:t>posiada</w:t>
      </w:r>
      <w:r w:rsidRPr="009263E5">
        <w:rPr>
          <w:rFonts w:ascii="Cambria" w:hAnsi="Cambria" w:cs="Cambria"/>
          <w:sz w:val="20"/>
          <w:szCs w:val="20"/>
        </w:rPr>
        <w:t xml:space="preserve"> dokumentację potwierdzającą posiadanie kwalifikacji zawodowych. </w:t>
      </w:r>
    </w:p>
    <w:p w:rsidR="00261826" w:rsidRDefault="00261826" w:rsidP="00261826">
      <w:pPr>
        <w:pStyle w:val="Akapitzlist1"/>
        <w:spacing w:line="276" w:lineRule="auto"/>
        <w:ind w:left="426" w:firstLine="0"/>
        <w:rPr>
          <w:rFonts w:ascii="Cambria" w:hAnsi="Cambria" w:cs="Cambria"/>
          <w:sz w:val="20"/>
          <w:szCs w:val="20"/>
        </w:rPr>
      </w:pPr>
    </w:p>
    <w:p w:rsidR="00C67D85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6208CF" w:rsidRDefault="006208C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6208CF" w:rsidRPr="007E6EE9" w:rsidRDefault="006208C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 xml:space="preserve">w zakresie niniejszej umowy zobowiązuje się do wykonywania świadczeń zdrowotnych – w zakresie: </w:t>
      </w:r>
      <w:r w:rsidR="006208CF">
        <w:rPr>
          <w:rFonts w:asciiTheme="majorHAnsi" w:hAnsiTheme="majorHAnsi"/>
        </w:rPr>
        <w:t>medycyny pracy.</w:t>
      </w:r>
    </w:p>
    <w:p w:rsidR="00C67D85" w:rsidRPr="006208CF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</w:t>
      </w:r>
      <w:r w:rsidR="006208CF">
        <w:rPr>
          <w:rFonts w:asciiTheme="majorHAnsi" w:hAnsiTheme="majorHAnsi"/>
          <w:sz w:val="20"/>
          <w:szCs w:val="20"/>
        </w:rPr>
        <w:t xml:space="preserve">w siedzibie </w:t>
      </w:r>
      <w:r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6208CF">
        <w:rPr>
          <w:rFonts w:asciiTheme="majorHAnsi" w:hAnsiTheme="majorHAnsi"/>
          <w:b/>
          <w:bCs/>
          <w:sz w:val="20"/>
          <w:szCs w:val="20"/>
        </w:rPr>
        <w:t>.</w:t>
      </w:r>
    </w:p>
    <w:p w:rsidR="006208CF" w:rsidRPr="00D75B50" w:rsidRDefault="006208CF" w:rsidP="006208CF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</w:pPr>
      <w:r>
        <w:rPr>
          <w:rFonts w:ascii="Cambria" w:hAnsi="Cambria" w:cs="Cambria"/>
          <w:sz w:val="20"/>
          <w:szCs w:val="20"/>
        </w:rPr>
        <w:t>Organizacja udzielania świadczeń:</w:t>
      </w:r>
    </w:p>
    <w:p w:rsidR="006208CF" w:rsidRDefault="006208CF" w:rsidP="006208CF">
      <w:pPr>
        <w:pStyle w:val="Akapitzlist1"/>
        <w:widowControl w:val="0"/>
        <w:numPr>
          <w:ilvl w:val="0"/>
          <w:numId w:val="29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Badania profilaktyczne (wstępne, okresowe, kontrolne oraz do celów sanitarno-epidemiologicznych) realizowane będą w udostępnionym gabinecie lekarza medycyny pracy Udzielającego Zamówienie,</w:t>
      </w:r>
    </w:p>
    <w:p w:rsidR="006208CF" w:rsidRDefault="006208CF" w:rsidP="006208CF">
      <w:pPr>
        <w:pStyle w:val="Akapitzlist1"/>
        <w:widowControl w:val="0"/>
        <w:numPr>
          <w:ilvl w:val="0"/>
          <w:numId w:val="29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Badania laboratoryjne, diagnostyczne oraz konsultacje specjalistyczne wynikające z procedur badań profilaktycznych wykonywane będą w jednostce Udzielającego Zamówienia i na koszt Udzielającego Zamówienie,</w:t>
      </w:r>
    </w:p>
    <w:p w:rsidR="006208CF" w:rsidRDefault="006208CF" w:rsidP="006208CF">
      <w:pPr>
        <w:pStyle w:val="Akapitzlist1"/>
        <w:widowControl w:val="0"/>
        <w:numPr>
          <w:ilvl w:val="0"/>
          <w:numId w:val="29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Badania profilaktyczne odbywać się będą dwa razy w tygodniu zgodnie z wytycznymi Udzielającego Zamówienie,</w:t>
      </w:r>
    </w:p>
    <w:p w:rsidR="006208CF" w:rsidRDefault="006208CF" w:rsidP="006208CF">
      <w:pPr>
        <w:pStyle w:val="Akapitzlist1"/>
        <w:widowControl w:val="0"/>
        <w:numPr>
          <w:ilvl w:val="0"/>
          <w:numId w:val="29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 wypadkach nagłych, tj. obejmujących w szczególności badania profilaktyczne dla pracowników, których absencja chorobowa przekroczyła 30 dni, Przyjmujący Zamówienie zapewni możliwość realizacji badań profilaktycznych w siedzibie Przyjmującego zamówienie.</w:t>
      </w:r>
    </w:p>
    <w:p w:rsidR="006208CF" w:rsidRDefault="006208CF" w:rsidP="006208CF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Sposób rejestracji osób:</w:t>
      </w:r>
    </w:p>
    <w:p w:rsidR="006208CF" w:rsidRDefault="006208CF" w:rsidP="006208CF">
      <w:pPr>
        <w:pStyle w:val="Akapitzlist1"/>
        <w:widowControl w:val="0"/>
        <w:numPr>
          <w:ilvl w:val="0"/>
          <w:numId w:val="30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Rejestratorka medyczna zgodnie z określonymi czynnikami szkodliwymi dla zdrowia lub warunkami uciążliwymi wydaje skierowanie na badania diagnostyczne oraz na konsultacje specjalistyczne,</w:t>
      </w:r>
    </w:p>
    <w:p w:rsidR="006208CF" w:rsidRDefault="006208CF" w:rsidP="006208CF">
      <w:pPr>
        <w:pStyle w:val="Akapitzlist1"/>
        <w:widowControl w:val="0"/>
        <w:numPr>
          <w:ilvl w:val="0"/>
          <w:numId w:val="30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Rejestratorka medyczna ustala najbliższy możliwy termin wizyty u lekarza medycyny pracy,</w:t>
      </w:r>
    </w:p>
    <w:p w:rsidR="006208CF" w:rsidRDefault="006208CF" w:rsidP="006208CF">
      <w:pPr>
        <w:pStyle w:val="Akapitzlist1"/>
        <w:widowControl w:val="0"/>
        <w:numPr>
          <w:ilvl w:val="0"/>
          <w:numId w:val="30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Pracownik zgłasza się w wyznaczonym terminie ze skierowaniem wystawionym przez Udzielającego Zamówienie do gabinetu lekarza medycyny pracy.</w:t>
      </w:r>
    </w:p>
    <w:p w:rsidR="006208CF" w:rsidRDefault="006208CF" w:rsidP="006208CF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Tryb przekazywania orzeczeń lekarskich o zdolności do pracy:</w:t>
      </w:r>
    </w:p>
    <w:p w:rsidR="006208CF" w:rsidRDefault="006208CF" w:rsidP="006208CF">
      <w:pPr>
        <w:pStyle w:val="Akapitzlist1"/>
        <w:widowControl w:val="0"/>
        <w:numPr>
          <w:ilvl w:val="0"/>
          <w:numId w:val="31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orzeczenie lekarskie w dwóch egzemplarzach wydaje lekarz medycyny  pracy pracownikowi skierowanemu na badania profilaktyczne,</w:t>
      </w:r>
    </w:p>
    <w:p w:rsidR="006208CF" w:rsidRPr="00E156F6" w:rsidRDefault="006208CF" w:rsidP="00E156F6">
      <w:pPr>
        <w:pStyle w:val="Akapitzlist1"/>
        <w:widowControl w:val="0"/>
        <w:numPr>
          <w:ilvl w:val="0"/>
          <w:numId w:val="31"/>
        </w:numPr>
        <w:tabs>
          <w:tab w:val="left" w:pos="426"/>
        </w:tabs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pracownik po potwierdzeniu odbioru orzeczenia w gabinecie lekarza medycyny pracy, osobiście oddaje egzemplarz orzeczenia u Udzielającego Zamówienie</w:t>
      </w:r>
    </w:p>
    <w:p w:rsidR="006208CF" w:rsidRDefault="006208CF" w:rsidP="006208CF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Kontrola nad przeprowadzeniem badań i wydawaniem dokumentów.</w:t>
      </w:r>
    </w:p>
    <w:p w:rsidR="006208CF" w:rsidRDefault="006208CF" w:rsidP="006208CF">
      <w:pPr>
        <w:pStyle w:val="Akapitzlist1"/>
        <w:widowControl w:val="0"/>
        <w:tabs>
          <w:tab w:val="left" w:pos="426"/>
        </w:tabs>
        <w:spacing w:line="276" w:lineRule="auto"/>
        <w:ind w:left="426" w:firstLine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Niezależnie od kontroli przeprowadzonej przez Wojewódzki Ośrodek Medycyny Pracy, Udzielający Zamówienia zastrzega sobie prawo do przeprowadzenia kontroli dokumentacji, a Przyjmujący Zamówienie zobowiązuje się do udostępnienia w/w dokumentacji.</w:t>
      </w:r>
    </w:p>
    <w:p w:rsidR="006208CF" w:rsidRDefault="006208CF" w:rsidP="008615BB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Obowiązki Udzielającego Zamówienie wobec lekarza medycyny pracy :</w:t>
      </w:r>
    </w:p>
    <w:p w:rsidR="006208CF" w:rsidRDefault="006208CF" w:rsidP="006208CF">
      <w:pPr>
        <w:pStyle w:val="Akapitzlist1"/>
        <w:widowControl w:val="0"/>
        <w:numPr>
          <w:ilvl w:val="0"/>
          <w:numId w:val="32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Przekazywanie informacji o występowaniu czynników szkodliwych dla zdrowia lub warunków uciążliwych wraz z aktualnymi wynikami badań i pomiarów tych czynników,</w:t>
      </w:r>
    </w:p>
    <w:p w:rsidR="006208CF" w:rsidRDefault="006208CF" w:rsidP="006208CF">
      <w:pPr>
        <w:pStyle w:val="Akapitzlist1"/>
        <w:widowControl w:val="0"/>
        <w:numPr>
          <w:ilvl w:val="0"/>
          <w:numId w:val="32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Zapewnienie udziału w pracach komisji BHP działającej na terenie zakładu pracy,</w:t>
      </w:r>
    </w:p>
    <w:p w:rsidR="006208CF" w:rsidRPr="008615BB" w:rsidRDefault="006208CF" w:rsidP="008615BB">
      <w:pPr>
        <w:pStyle w:val="Akapitzlist1"/>
        <w:widowControl w:val="0"/>
        <w:numPr>
          <w:ilvl w:val="0"/>
          <w:numId w:val="32"/>
        </w:numPr>
        <w:tabs>
          <w:tab w:val="left" w:pos="426"/>
        </w:tabs>
        <w:spacing w:line="276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Zapewnienie możliwości przeglądu stanowisk pracy w celu dokonania oceny warunków pracy.</w:t>
      </w:r>
    </w:p>
    <w:p w:rsidR="00C67D85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7A748F" w:rsidRPr="00AA6122" w:rsidRDefault="007A748F" w:rsidP="007A748F">
      <w:pPr>
        <w:pStyle w:val="Akapitzlist1"/>
        <w:widowControl w:val="0"/>
        <w:numPr>
          <w:ilvl w:val="0"/>
          <w:numId w:val="20"/>
        </w:numPr>
        <w:spacing w:line="276" w:lineRule="auto"/>
        <w:jc w:val="left"/>
        <w:rPr>
          <w:sz w:val="20"/>
          <w:szCs w:val="20"/>
        </w:rPr>
      </w:pPr>
      <w:r w:rsidRPr="00AA6122">
        <w:rPr>
          <w:sz w:val="20"/>
          <w:szCs w:val="20"/>
        </w:rPr>
        <w:t xml:space="preserve">Przyjmujący Zamówienie zobowiązuje się do </w:t>
      </w:r>
      <w:r w:rsidRPr="00AA6122">
        <w:rPr>
          <w:rFonts w:ascii="Cambria" w:hAnsi="Cambria"/>
          <w:sz w:val="20"/>
          <w:szCs w:val="20"/>
        </w:rPr>
        <w:t>Udziału w pracach Komisji BHP działającej na terenie Udzielającego Zamówienia.</w:t>
      </w:r>
    </w:p>
    <w:p w:rsidR="00C67D85" w:rsidRPr="007E6EE9" w:rsidRDefault="00094CEC" w:rsidP="007559A5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zarządzaniem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5E05C4" w:rsidRDefault="008615BB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bCs/>
          <w:sz w:val="20"/>
          <w:szCs w:val="20"/>
        </w:rPr>
        <w:t xml:space="preserve">   </w:t>
      </w:r>
      <w:r w:rsidR="007559A5" w:rsidRPr="005E05C4">
        <w:rPr>
          <w:rFonts w:asciiTheme="majorHAnsi" w:hAnsiTheme="majorHAnsi"/>
          <w:bCs/>
          <w:sz w:val="20"/>
          <w:szCs w:val="20"/>
        </w:rPr>
        <w:t>11</w:t>
      </w:r>
      <w:r w:rsidRPr="005E05C4">
        <w:rPr>
          <w:rFonts w:asciiTheme="majorHAnsi" w:hAnsiTheme="majorHAnsi"/>
          <w:bCs/>
          <w:sz w:val="20"/>
          <w:szCs w:val="20"/>
        </w:rPr>
        <w:t>.</w:t>
      </w:r>
      <w:r w:rsidR="00094CEC" w:rsidRPr="005E05C4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="00094CEC" w:rsidRPr="005E05C4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5E05C4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5E05C4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5E05C4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5E05C4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5E05C4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5E05C4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5E05C4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5E05C4" w:rsidRDefault="00094CEC" w:rsidP="007559A5">
      <w:pPr>
        <w:pStyle w:val="Akapitzlist1"/>
        <w:numPr>
          <w:ilvl w:val="0"/>
          <w:numId w:val="38"/>
        </w:numPr>
        <w:tabs>
          <w:tab w:val="left" w:pos="0"/>
          <w:tab w:val="left" w:pos="513"/>
        </w:tabs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 w:rsidRPr="005E05C4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5E05C4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5E05C4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86BEE" w:rsidRPr="005E05C4" w:rsidRDefault="00486BEE" w:rsidP="00486BEE">
      <w:pPr>
        <w:pStyle w:val="Akapitzlist1"/>
        <w:numPr>
          <w:ilvl w:val="0"/>
          <w:numId w:val="38"/>
        </w:numPr>
        <w:tabs>
          <w:tab w:val="left" w:pos="0"/>
          <w:tab w:val="left" w:pos="513"/>
        </w:tabs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 w:rsidRPr="005E05C4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5E05C4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5E05C4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5E05C4">
        <w:rPr>
          <w:rFonts w:asciiTheme="majorHAnsi" w:hAnsiTheme="majorHAnsi"/>
          <w:sz w:val="20"/>
          <w:szCs w:val="20"/>
        </w:rPr>
        <w:t>.</w:t>
      </w:r>
    </w:p>
    <w:p w:rsidR="00486BEE" w:rsidRPr="005E05C4" w:rsidRDefault="00486BEE" w:rsidP="00486BEE">
      <w:pPr>
        <w:pStyle w:val="Akapitzlist1"/>
        <w:numPr>
          <w:ilvl w:val="0"/>
          <w:numId w:val="38"/>
        </w:numPr>
        <w:tabs>
          <w:tab w:val="left" w:pos="0"/>
          <w:tab w:val="left" w:pos="513"/>
        </w:tabs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 w:rsidRPr="005E05C4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5E05C4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5E05C4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5E05C4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486BEE" w:rsidRPr="005E05C4" w:rsidRDefault="00486BEE" w:rsidP="00486BEE">
      <w:pPr>
        <w:pStyle w:val="Akapitzlist1"/>
        <w:numPr>
          <w:ilvl w:val="0"/>
          <w:numId w:val="38"/>
        </w:numPr>
        <w:tabs>
          <w:tab w:val="left" w:pos="0"/>
          <w:tab w:val="left" w:pos="513"/>
        </w:tabs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 w:rsidRPr="005E05C4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5E05C4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5E05C4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5E05C4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5E05C4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5E05C4">
        <w:rPr>
          <w:rFonts w:asciiTheme="majorHAnsi" w:hAnsiTheme="majorHAnsi"/>
          <w:sz w:val="20"/>
          <w:szCs w:val="20"/>
        </w:rPr>
        <w:t>.</w:t>
      </w:r>
    </w:p>
    <w:p w:rsidR="00C67D85" w:rsidRPr="005E05C4" w:rsidRDefault="00094CEC" w:rsidP="007559A5">
      <w:pPr>
        <w:pStyle w:val="Akapitzlist1"/>
        <w:numPr>
          <w:ilvl w:val="0"/>
          <w:numId w:val="38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5E05C4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5E05C4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5E05C4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5E05C4">
        <w:rPr>
          <w:rFonts w:asciiTheme="majorHAnsi" w:hAnsiTheme="majorHAnsi"/>
          <w:sz w:val="20"/>
          <w:szCs w:val="20"/>
        </w:rPr>
        <w:t>.</w:t>
      </w:r>
    </w:p>
    <w:p w:rsidR="00C67D85" w:rsidRPr="005E05C4" w:rsidRDefault="00094CEC" w:rsidP="007559A5">
      <w:pPr>
        <w:pStyle w:val="Akapitzlist1"/>
        <w:numPr>
          <w:ilvl w:val="0"/>
          <w:numId w:val="38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5E05C4">
        <w:rPr>
          <w:rFonts w:asciiTheme="majorHAnsi" w:hAnsiTheme="majorHAnsi"/>
          <w:sz w:val="20"/>
          <w:szCs w:val="20"/>
        </w:rPr>
        <w:t>zobowiązany jest do:</w:t>
      </w:r>
    </w:p>
    <w:p w:rsidR="00C67D85" w:rsidRPr="005E05C4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posiadania ak</w:t>
      </w:r>
      <w:r w:rsidR="001A6569" w:rsidRPr="005E05C4">
        <w:rPr>
          <w:rFonts w:asciiTheme="majorHAnsi" w:hAnsiTheme="majorHAnsi"/>
          <w:sz w:val="20"/>
          <w:szCs w:val="20"/>
        </w:rPr>
        <w:t>tualnych badań profilaktycznych (tj. badania okresowe oraz sanitarno - epidemiologiczne)</w:t>
      </w:r>
    </w:p>
    <w:p w:rsidR="00C67D85" w:rsidRPr="005E05C4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5E05C4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5E05C4">
        <w:rPr>
          <w:rFonts w:asciiTheme="majorHAnsi" w:hAnsiTheme="majorHAnsi"/>
          <w:sz w:val="20"/>
          <w:szCs w:val="20"/>
        </w:rPr>
        <w:t xml:space="preserve"> </w:t>
      </w:r>
      <w:r w:rsidR="007D2337" w:rsidRPr="005E05C4">
        <w:rPr>
          <w:rFonts w:asciiTheme="majorHAnsi" w:hAnsiTheme="majorHAnsi"/>
          <w:sz w:val="20"/>
          <w:szCs w:val="20"/>
        </w:rPr>
        <w:t>(jeżeli dotyczy)</w:t>
      </w:r>
    </w:p>
    <w:p w:rsidR="00C67D85" w:rsidRPr="005E05C4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5E05C4">
        <w:rPr>
          <w:rFonts w:asciiTheme="majorHAnsi" w:hAnsiTheme="majorHAnsi"/>
          <w:sz w:val="20"/>
          <w:szCs w:val="20"/>
        </w:rPr>
        <w:t>ochronnej</w:t>
      </w:r>
      <w:r w:rsidRPr="005E05C4">
        <w:rPr>
          <w:rFonts w:asciiTheme="majorHAnsi" w:hAnsiTheme="majorHAnsi"/>
          <w:sz w:val="20"/>
          <w:szCs w:val="20"/>
        </w:rPr>
        <w:t>,</w:t>
      </w:r>
    </w:p>
    <w:p w:rsidR="00C67D85" w:rsidRPr="005E05C4" w:rsidRDefault="003A204F" w:rsidP="003A204F">
      <w:pPr>
        <w:ind w:left="360"/>
        <w:jc w:val="both"/>
        <w:rPr>
          <w:rFonts w:asciiTheme="majorHAnsi" w:hAnsiTheme="majorHAnsi" w:cs="Cambria"/>
          <w:lang w:eastAsia="pl-PL"/>
        </w:rPr>
      </w:pPr>
      <w:r w:rsidRPr="005E05C4">
        <w:rPr>
          <w:rFonts w:asciiTheme="majorHAnsi" w:hAnsiTheme="majorHAnsi"/>
        </w:rPr>
        <w:t>e)</w:t>
      </w:r>
      <w:r w:rsidR="00245EFB" w:rsidRPr="005E05C4">
        <w:rPr>
          <w:rFonts w:asciiTheme="majorHAnsi" w:hAnsiTheme="majorHAnsi"/>
        </w:rPr>
        <w:t xml:space="preserve"> </w:t>
      </w:r>
      <w:r w:rsidR="00094CEC" w:rsidRPr="005E05C4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="00094CEC" w:rsidRPr="005E05C4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="00094CEC" w:rsidRPr="005E05C4">
        <w:rPr>
          <w:rFonts w:asciiTheme="majorHAnsi" w:hAnsiTheme="majorHAnsi" w:cs="Cambria"/>
          <w:lang w:eastAsia="pl-PL"/>
        </w:rPr>
        <w:t xml:space="preserve">z dnia 29 kwietnia 2019 r.  </w:t>
      </w:r>
      <w:r w:rsidR="00094CEC" w:rsidRPr="005E05C4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="00094CEC" w:rsidRPr="005E05C4">
        <w:rPr>
          <w:rFonts w:asciiTheme="majorHAnsi" w:hAnsiTheme="majorHAnsi" w:cs="Cambria"/>
          <w:lang w:eastAsia="pl-PL"/>
        </w:rPr>
        <w:t>(Dz.U. poz.866)</w:t>
      </w:r>
      <w:r w:rsidR="00620BC4" w:rsidRPr="005E05C4">
        <w:rPr>
          <w:rFonts w:asciiTheme="majorHAnsi" w:hAnsiTheme="majorHAnsi" w:cs="Cambria"/>
          <w:lang w:eastAsia="pl-PL"/>
        </w:rPr>
        <w:t xml:space="preserve"> lub </w:t>
      </w:r>
      <w:r w:rsidR="009E4A6B" w:rsidRPr="005E05C4">
        <w:rPr>
          <w:rFonts w:asciiTheme="majorHAnsi" w:hAnsiTheme="majorHAnsi" w:cs="Cambria"/>
          <w:lang w:eastAsia="pl-PL"/>
        </w:rPr>
        <w:t>innego</w:t>
      </w:r>
      <w:r w:rsidR="00620BC4" w:rsidRPr="005E05C4">
        <w:rPr>
          <w:rFonts w:asciiTheme="majorHAnsi" w:hAnsiTheme="majorHAnsi" w:cs="Cambria"/>
          <w:lang w:eastAsia="pl-PL"/>
        </w:rPr>
        <w:t xml:space="preserve"> </w:t>
      </w:r>
      <w:r w:rsidR="009E4A6B" w:rsidRPr="005E05C4">
        <w:rPr>
          <w:rFonts w:asciiTheme="majorHAnsi" w:hAnsiTheme="majorHAnsi" w:cs="Cambria"/>
          <w:lang w:eastAsia="pl-PL"/>
        </w:rPr>
        <w:t xml:space="preserve">następnego </w:t>
      </w:r>
      <w:r w:rsidR="00620BC4" w:rsidRPr="005E05C4">
        <w:rPr>
          <w:rFonts w:asciiTheme="majorHAnsi" w:hAnsiTheme="majorHAnsi" w:cs="Cambria"/>
          <w:lang w:eastAsia="pl-PL"/>
        </w:rPr>
        <w:t>rozporządzeni</w:t>
      </w:r>
      <w:r w:rsidR="009E4A6B" w:rsidRPr="005E05C4">
        <w:rPr>
          <w:rFonts w:asciiTheme="majorHAnsi" w:hAnsiTheme="majorHAnsi" w:cs="Cambria"/>
          <w:lang w:eastAsia="pl-PL"/>
        </w:rPr>
        <w:t>a</w:t>
      </w:r>
      <w:r w:rsidR="00620BC4" w:rsidRPr="005E05C4">
        <w:rPr>
          <w:rFonts w:asciiTheme="majorHAnsi" w:hAnsiTheme="majorHAnsi" w:cs="Cambria"/>
          <w:lang w:eastAsia="pl-PL"/>
        </w:rPr>
        <w:t xml:space="preserve"> wydan</w:t>
      </w:r>
      <w:r w:rsidR="009E4A6B" w:rsidRPr="005E05C4">
        <w:rPr>
          <w:rFonts w:asciiTheme="majorHAnsi" w:hAnsiTheme="majorHAnsi" w:cs="Cambria"/>
          <w:lang w:eastAsia="pl-PL"/>
        </w:rPr>
        <w:t>ego</w:t>
      </w:r>
      <w:r w:rsidR="00620BC4" w:rsidRPr="005E05C4">
        <w:rPr>
          <w:rFonts w:asciiTheme="majorHAnsi" w:hAnsiTheme="majorHAnsi" w:cs="Cambria"/>
          <w:lang w:eastAsia="pl-PL"/>
        </w:rPr>
        <w:t xml:space="preserve"> w miejsce dotychczas obowiązującego</w:t>
      </w:r>
      <w:r w:rsidR="00094CEC" w:rsidRPr="005E05C4">
        <w:rPr>
          <w:rFonts w:asciiTheme="majorHAnsi" w:hAnsiTheme="majorHAnsi" w:cs="Cambria"/>
          <w:lang w:eastAsia="pl-PL"/>
        </w:rPr>
        <w:t>,</w:t>
      </w:r>
    </w:p>
    <w:p w:rsidR="00245EFB" w:rsidRPr="005E05C4" w:rsidRDefault="00245EFB" w:rsidP="00245EFB">
      <w:pPr>
        <w:pStyle w:val="Akapitzlist1"/>
        <w:tabs>
          <w:tab w:val="left" w:pos="684"/>
        </w:tabs>
        <w:spacing w:line="276" w:lineRule="auto"/>
        <w:ind w:left="283" w:firstLine="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 w:cs="Cambria"/>
          <w:sz w:val="20"/>
          <w:szCs w:val="20"/>
          <w:lang w:eastAsia="pl-PL"/>
        </w:rPr>
        <w:t>f)</w:t>
      </w:r>
      <w:r w:rsidRPr="005E05C4">
        <w:rPr>
          <w:rFonts w:asciiTheme="majorHAnsi" w:hAnsiTheme="majorHAnsi"/>
          <w:sz w:val="20"/>
          <w:szCs w:val="20"/>
        </w:rPr>
        <w:t xml:space="preserve">   przedłożenie Udzielającemu zamówienia kserokopii aktualnej polisy OC najpóźniej w dniu poprzedzającym dzień podjęcia pierwszej czynności z zakresu świadczeń zdrowotnych,</w:t>
      </w:r>
    </w:p>
    <w:p w:rsidR="00245EFB" w:rsidRPr="005E05C4" w:rsidRDefault="00245EFB" w:rsidP="00245EFB">
      <w:pPr>
        <w:pStyle w:val="Akapitzlist1"/>
        <w:tabs>
          <w:tab w:val="left" w:pos="513"/>
        </w:tabs>
        <w:spacing w:line="276" w:lineRule="auto"/>
        <w:ind w:left="283" w:firstLine="0"/>
        <w:rPr>
          <w:rFonts w:asciiTheme="majorHAnsi" w:hAnsiTheme="majorHAnsi"/>
          <w:b/>
          <w:bCs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g)   utrzymania przez cały czas obowiązywania niniejszej umowy stałej sumy gwarancyjnej oraz wartości ubezpieczenia.</w:t>
      </w:r>
    </w:p>
    <w:p w:rsidR="00245EFB" w:rsidRPr="005E05C4" w:rsidRDefault="00245EFB" w:rsidP="003A204F">
      <w:pPr>
        <w:ind w:left="360"/>
        <w:jc w:val="both"/>
        <w:rPr>
          <w:rFonts w:asciiTheme="majorHAnsi" w:hAnsiTheme="majorHAnsi"/>
        </w:rPr>
      </w:pPr>
    </w:p>
    <w:p w:rsidR="00C67D85" w:rsidRPr="005E05C4" w:rsidRDefault="00094CEC" w:rsidP="007559A5">
      <w:pPr>
        <w:pStyle w:val="Akapitzlist1"/>
        <w:numPr>
          <w:ilvl w:val="0"/>
          <w:numId w:val="38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5E05C4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5E05C4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5E05C4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5E05C4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5E05C4" w:rsidRDefault="00094CEC" w:rsidP="007559A5">
      <w:pPr>
        <w:pStyle w:val="Akapitzlist1"/>
        <w:numPr>
          <w:ilvl w:val="0"/>
          <w:numId w:val="38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5E05C4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5E05C4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5E05C4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5E05C4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C67D85" w:rsidRPr="005E05C4" w:rsidRDefault="00094CEC" w:rsidP="007559A5">
      <w:pPr>
        <w:pStyle w:val="Akapitzlist1"/>
        <w:numPr>
          <w:ilvl w:val="0"/>
          <w:numId w:val="38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5E05C4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5E05C4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egzaminom sprawdzającym,</w:t>
      </w:r>
    </w:p>
    <w:p w:rsidR="00C67D85" w:rsidRPr="005E05C4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 xml:space="preserve">dbania o dobro </w:t>
      </w:r>
      <w:r w:rsidRPr="005E05C4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5E05C4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5E05C4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5E05C4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5E05C4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5E05C4">
        <w:rPr>
          <w:rFonts w:asciiTheme="majorHAnsi" w:hAnsiTheme="majorHAnsi"/>
          <w:sz w:val="20"/>
          <w:szCs w:val="20"/>
        </w:rPr>
        <w:t>dbania o należyty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C67D85" w:rsidRPr="007E6EE9" w:rsidRDefault="00094CEC" w:rsidP="007559A5">
      <w:pPr>
        <w:pStyle w:val="Akapitzlist1"/>
        <w:numPr>
          <w:ilvl w:val="0"/>
          <w:numId w:val="38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C67D85" w:rsidRPr="007E6EE9" w:rsidRDefault="00094CEC" w:rsidP="007559A5">
      <w:pPr>
        <w:pStyle w:val="Akapitzlist1"/>
        <w:numPr>
          <w:ilvl w:val="0"/>
          <w:numId w:val="38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Udzielającemu Zamówienie każdą planowaną przerwę w udzielaniu świadczeń objętych umową.</w:t>
      </w:r>
    </w:p>
    <w:p w:rsidR="00C67D85" w:rsidRPr="007E6EE9" w:rsidRDefault="00094CEC" w:rsidP="007559A5">
      <w:pPr>
        <w:pStyle w:val="Akapitzlist1"/>
        <w:numPr>
          <w:ilvl w:val="0"/>
          <w:numId w:val="38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zamówienie </w:t>
      </w:r>
      <w:r w:rsidRPr="007E6EE9">
        <w:rPr>
          <w:rFonts w:asciiTheme="majorHAnsi" w:hAnsiTheme="majorHAnsi"/>
          <w:bCs/>
          <w:sz w:val="20"/>
          <w:szCs w:val="20"/>
        </w:rPr>
        <w:t xml:space="preserve">oraz przedstawia stosowny dokument uzasadniający/usprawiedliwiający/potwierdzający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C67D85" w:rsidRPr="007927CB" w:rsidRDefault="00094CEC" w:rsidP="007559A5">
      <w:pPr>
        <w:pStyle w:val="Akapitzlist1"/>
        <w:numPr>
          <w:ilvl w:val="0"/>
          <w:numId w:val="38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D513F0" w:rsidRDefault="00D513F0">
      <w:pPr>
        <w:spacing w:line="276" w:lineRule="auto"/>
        <w:jc w:val="center"/>
        <w:rPr>
          <w:rFonts w:ascii="Cambria" w:hAnsi="Cambria" w:cs="Cambria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bookmarkStart w:id="0" w:name="_GoBack"/>
      <w:bookmarkEnd w:id="0"/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 i standardom postępowania określonych w obowiązujących przepisach prawa przy udzielaniu świadczeń medycznych w zakładach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3A204F" w:rsidRPr="007E6EE9" w:rsidRDefault="003A204F" w:rsidP="003A204F">
      <w:pPr>
        <w:suppressAutoHyphens w:val="0"/>
        <w:spacing w:line="276" w:lineRule="auto"/>
        <w:ind w:left="284"/>
        <w:jc w:val="both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zdrowotnych wynikającą wyłącznie z działań lub zaniechań Przyjmującego zamówienie, w tym decyzji, czynności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lastRenderedPageBreak/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pożyczki.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3A204F" w:rsidRPr="00C64855" w:rsidRDefault="003A204F" w:rsidP="003A204F">
      <w:pPr>
        <w:numPr>
          <w:ilvl w:val="0"/>
          <w:numId w:val="10"/>
        </w:numPr>
        <w:suppressAutoHyphens w:val="0"/>
        <w:spacing w:line="276" w:lineRule="auto"/>
        <w:jc w:val="both"/>
      </w:pPr>
      <w:r>
        <w:rPr>
          <w:rFonts w:ascii="Cambria" w:hAnsi="Cambria" w:cs="Cambria"/>
        </w:rPr>
        <w:t>Za świadczone w ramach niniejszej umowy usługi, Udzielający Zamówienia zobowiązuje się zapłacić Przyjmującemu zamówienie wynagrodzenie w wysokości ……………………………………….. zł za wykonanie j</w:t>
      </w:r>
      <w:r w:rsidR="00C64855">
        <w:rPr>
          <w:rFonts w:ascii="Cambria" w:hAnsi="Cambria" w:cs="Cambria"/>
        </w:rPr>
        <w:t>ednego badania profilaktycznego pracownika lub kandydata na pracownika (wstępnych, okresowych, kontrolnych)</w:t>
      </w:r>
    </w:p>
    <w:p w:rsidR="00C64855" w:rsidRDefault="00C64855" w:rsidP="00C64855">
      <w:pPr>
        <w:pStyle w:val="Akapitzlist1"/>
        <w:numPr>
          <w:ilvl w:val="0"/>
          <w:numId w:val="10"/>
        </w:numPr>
        <w:spacing w:line="276" w:lineRule="auto"/>
        <w:rPr>
          <w:rFonts w:ascii="Cambria" w:hAnsi="Cambria" w:cs="Cambria"/>
          <w:bCs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Wynagrodzenie Przyjmującego Zamówienie stanowić będzie iloczyn stawki za jedno orzeczenie lekarskie albo zaświadczenie lekarskie oraz liczby wydanych orzeczeń lekarskich albo zaświadczeń lekarskich w danym miesiącu.</w:t>
      </w:r>
    </w:p>
    <w:p w:rsidR="00303ADB" w:rsidRPr="00303ADB" w:rsidRDefault="00303ADB" w:rsidP="00303ADB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303ADB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303ADB">
        <w:rPr>
          <w:rFonts w:asciiTheme="majorHAnsi" w:hAnsiTheme="majorHAnsi"/>
          <w:b/>
          <w:bCs/>
        </w:rPr>
        <w:t>Przyjmującego zamówienie</w:t>
      </w:r>
      <w:r w:rsidRPr="00303ADB">
        <w:rPr>
          <w:rFonts w:asciiTheme="majorHAnsi" w:hAnsiTheme="majorHAnsi"/>
        </w:rPr>
        <w:t xml:space="preserve"> rachunek.</w:t>
      </w:r>
    </w:p>
    <w:p w:rsidR="00C64855" w:rsidRDefault="00C64855" w:rsidP="00303ADB">
      <w:pPr>
        <w:pStyle w:val="Akapitzlist1"/>
        <w:numPr>
          <w:ilvl w:val="0"/>
          <w:numId w:val="10"/>
        </w:numPr>
        <w:spacing w:line="276" w:lineRule="auto"/>
        <w:rPr>
          <w:rFonts w:ascii="Cambria" w:hAnsi="Cambria" w:cs="Cambria"/>
          <w:bCs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Podstawą do obliczenia wynagrodzenia oraz wystawienia faktury będzie zestawienie liczby udzielanych świadczeń zdrowotnych w danym miesiącu zatwierdzone przez Udzielającego Zamówienia.</w:t>
      </w:r>
    </w:p>
    <w:p w:rsidR="00C64855" w:rsidRPr="00303ADB" w:rsidRDefault="00C64855" w:rsidP="00303ADB">
      <w:pPr>
        <w:pStyle w:val="Akapitzlist1"/>
        <w:spacing w:line="276" w:lineRule="auto"/>
        <w:ind w:left="360" w:firstLine="0"/>
        <w:rPr>
          <w:rFonts w:ascii="Cambria" w:hAnsi="Cambria" w:cs="Cambria"/>
          <w:bCs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Przyjmujący Zamówienie będzie dostarczał fakturę Udzielającemu Zamówienia do 10 dnia każdego miesiąca za miesiąc poprzedni . W fakturze wyszczególnione będą: liczba wydanych orzeczeń lekarskich, cena jednostkowa i kwota należności z podziałem na poszczególne zakresy badań.</w:t>
      </w:r>
    </w:p>
    <w:p w:rsidR="00C67D85" w:rsidRDefault="00094CEC" w:rsidP="00303ADB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3A204F" w:rsidRDefault="00094CEC" w:rsidP="00303ADB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3A204F">
        <w:rPr>
          <w:rFonts w:asciiTheme="majorHAnsi" w:hAnsiTheme="majorHAnsi"/>
          <w:b/>
          <w:bCs/>
        </w:rPr>
        <w:t>Przyjmujący zamówienie</w:t>
      </w:r>
      <w:r w:rsidRPr="003A204F">
        <w:rPr>
          <w:rFonts w:asciiTheme="majorHAnsi" w:hAnsiTheme="majorHAnsi"/>
        </w:rPr>
        <w:t xml:space="preserve"> zobowiązany jest przedłożyć rachunek w Dziale </w:t>
      </w:r>
      <w:r w:rsidR="001A6569" w:rsidRPr="003A204F">
        <w:rPr>
          <w:rFonts w:asciiTheme="majorHAnsi" w:hAnsiTheme="majorHAnsi"/>
        </w:rPr>
        <w:t>Kadr.</w:t>
      </w:r>
      <w:r w:rsidRPr="003A204F">
        <w:rPr>
          <w:rFonts w:asciiTheme="majorHAnsi" w:hAnsiTheme="majorHAnsi"/>
        </w:rPr>
        <w:t>.</w:t>
      </w:r>
    </w:p>
    <w:p w:rsidR="00C67D85" w:rsidRPr="007E6EE9" w:rsidRDefault="00094CEC" w:rsidP="00303ADB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 w:rsidP="00303ADB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 w:rsidP="00303ADB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sz w:val="20"/>
          <w:szCs w:val="20"/>
        </w:rPr>
        <w:lastRenderedPageBreak/>
        <w:t>za wyjątkiem sytuacji gdy pacjent wymaga podjęcia niezwłocznego leczenia, a u Udzielającego Zamówienie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popełnienie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nieuzasadnionego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 xml:space="preserve">z wyłączeniem okresu o którym mowa w par. 2 ust. </w:t>
      </w:r>
      <w:r w:rsidR="003A204F">
        <w:rPr>
          <w:rFonts w:asciiTheme="majorHAnsi" w:hAnsiTheme="majorHAnsi"/>
        </w:rPr>
        <w:t>22-23</w:t>
      </w:r>
      <w:r w:rsidRPr="007E6EE9">
        <w:rPr>
          <w:rFonts w:asciiTheme="majorHAnsi" w:hAnsiTheme="majorHAnsi"/>
        </w:rPr>
        <w:t xml:space="preserve">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</w:t>
      </w:r>
      <w:r w:rsidR="00245EFB">
        <w:rPr>
          <w:rFonts w:asciiTheme="majorHAnsi" w:hAnsiTheme="majorHAnsi"/>
        </w:rPr>
        <w:t>bezpieczenia o której mowa w § 2 ust. 17</w:t>
      </w:r>
      <w:r w:rsidR="00303ADB">
        <w:rPr>
          <w:rFonts w:asciiTheme="majorHAnsi" w:hAnsiTheme="majorHAnsi"/>
        </w:rPr>
        <w:t xml:space="preserve"> f)</w:t>
      </w:r>
      <w:r w:rsidRPr="007E6EE9">
        <w:rPr>
          <w:rFonts w:asciiTheme="majorHAnsi" w:hAnsiTheme="majorHAnsi"/>
        </w:rPr>
        <w:t>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094CEC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uzupełniającego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osobowe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 xml:space="preserve"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</w:t>
      </w:r>
      <w:r w:rsidRPr="007E6EE9">
        <w:rPr>
          <w:rFonts w:asciiTheme="majorHAnsi" w:hAnsiTheme="majorHAnsi" w:cs="Cambria"/>
          <w:bCs/>
        </w:rPr>
        <w:lastRenderedPageBreak/>
        <w:t>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7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pomiędzy Udzielającym Zamówienia 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8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88" w:rsidRDefault="002A7588">
      <w:r>
        <w:separator/>
      </w:r>
    </w:p>
  </w:endnote>
  <w:endnote w:type="continuationSeparator" w:id="0">
    <w:p w:rsidR="002A7588" w:rsidRDefault="002A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85" w:rsidRDefault="00245EF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0" locked="0" layoutInCell="0" allowOverlap="1" wp14:anchorId="0EE982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635" t="635" r="1905" b="5080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D85" w:rsidRDefault="0086671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094CEC"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513F0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9829A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46.15pt;margin-top:.05pt;width:5.05pt;height:11.5pt;z-index:9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6YhwIAABYFAAAOAAAAZHJzL2Uyb0RvYy54bWysVNtu2zAMfR+wfxD0ntrOnDQ26hS9zMOA&#10;7oJ1+wDGlmOhsqRJSux22L+PkuM03V6GYX6QKYk6OiQPdXE5dILsmbFcyYImZzElTFaq5nJb0G9f&#10;y9mKEutA1iCUZAV9ZJZerl+/uuh1zuaqVaJmhiCItHmvC9o6p/MoslXLOrBnSjOJm40yHTicmm1U&#10;G+gRvRPRPI6XUa9MrY2qmLW4ejtu0nXAbxpWuU9NY5kjoqDIzYXRhHHjx2h9AfnWgG55daAB/8Ci&#10;Ay7x0iPULTggO8P/gOp4ZZRVjTurVBeppuEVCzFgNEn8WzT3LWgWYsHkWH1Mk/1/sNXH/WdDeI21&#10;o0RChyX6At0DJD4zvbY5OtxrdHHDtRq8l4/S6jtVPVgi1U0LcsuujFF9y6BGZuFkdHJ0xLEeZNN/&#10;UDVeATunAtDQmM4DYiIIomOFHo9VYYMjFS4u0+TNgpIKd5J0GS9C0SLIp7PaWPeOqY54o6AGax6w&#10;YX9nHUaBrpNL4K4Er0suRJiY7eZGGLIH1EcZvvGs0C2Mq9N1dnQNePYUQ0iPJJXHHK8bV5A/EvB7&#10;PpIghh9ZMk/j63k2K5er81lapotZdh6vZnGSXWfLOM3S2/KnZ5Ckecvrmsk7LtkkzCT9u8IfWmSU&#10;VJAm6QuaLeaLENwL9oewDrHG/vOlx6S9cOu4wz4VvCvo6ugEua/5W1njAcgdcDHa0Uv6AQ1zMP1D&#10;VoJCvChGebhhMyCKl81G1Y+oFaOwmCgIfFzQaJV5oqTHRi2o/b4DwygR7yXqzXf1ZJjJ2EwGyAqP&#10;FtRRMpo3buz+nTZ82yLypOgr1GTJg2CeWSBlP8HmC+QPD4Xv7tN58Hp+zta/AAAA//8DAFBLAwQU&#10;AAYACAAAACEAW3d64tkAAAADAQAADwAAAGRycy9kb3ducmV2LnhtbEyPT0sDMRDF74LfIYzgzWZb&#10;QXS7s6UICxbFP1XvaTLdXZpMliRt129v9qSn4c0b3vtNtRqdFScKsfeMMJ8VIIi1Nz23CF+fzc09&#10;iJgUG2U9E8IPRVjVlxeVKo0/8wedtqkVOYRjqRC6lIZSyqg7cirO/ECcvb0PTqUsQytNUOcc7qxc&#10;FMWddKrn3NCpgR470oft0SHE5hDfXtfh6f37wXKjNy8b/6wRr6/G9RJEojH9HcOEn9Ghzkw7f2QT&#10;hUXIj6RpKyavyHOHsLidg6wr+Z+9/gUAAP//AwBQSwECLQAUAAYACAAAACEAtoM4kv4AAADhAQAA&#10;EwAAAAAAAAAAAAAAAAAAAAAAW0NvbnRlbnRfVHlwZXNdLnhtbFBLAQItABQABgAIAAAAIQA4/SH/&#10;1gAAAJQBAAALAAAAAAAAAAAAAAAAAC8BAABfcmVscy8ucmVsc1BLAQItABQABgAIAAAAIQDNGt6Y&#10;hwIAABYFAAAOAAAAAAAAAAAAAAAAAC4CAABkcnMvZTJvRG9jLnhtbFBLAQItABQABgAIAAAAIQBb&#10;d3ri2QAAAAMBAAAPAAAAAAAAAAAAAAAAAOEEAABkcnMvZG93bnJldi54bWxQSwUGAAAAAAQABADz&#10;AAAA5wUAAAAA&#10;" o:allowincell="f" stroked="f">
              <v:fill opacity="0"/>
              <v:textbox style="mso-fit-shape-to-text:t" inset="0,0,0,0">
                <w:txbxContent>
                  <w:p w:rsidR="00C67D85" w:rsidRDefault="0086671B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094CEC"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513F0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88" w:rsidRDefault="002A7588">
      <w:r>
        <w:separator/>
      </w:r>
    </w:p>
  </w:footnote>
  <w:footnote w:type="continuationSeparator" w:id="0">
    <w:p w:rsidR="002A7588" w:rsidRDefault="002A7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4"/>
    <w:multiLevelType w:val="multilevel"/>
    <w:tmpl w:val="6AEC49D4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42D75"/>
    <w:multiLevelType w:val="hybridMultilevel"/>
    <w:tmpl w:val="0CF0D0B4"/>
    <w:lvl w:ilvl="0" w:tplc="2034F674">
      <w:start w:val="1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441BC"/>
    <w:multiLevelType w:val="hybridMultilevel"/>
    <w:tmpl w:val="9342CA54"/>
    <w:lvl w:ilvl="0" w:tplc="89D8CCE8">
      <w:start w:val="12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9A3639"/>
    <w:multiLevelType w:val="hybridMultilevel"/>
    <w:tmpl w:val="747AE14C"/>
    <w:lvl w:ilvl="0" w:tplc="F95253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9" w15:restartNumberingAfterBreak="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70112F"/>
    <w:multiLevelType w:val="hybridMultilevel"/>
    <w:tmpl w:val="BF024684"/>
    <w:lvl w:ilvl="0" w:tplc="704C89D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9" w15:restartNumberingAfterBreak="0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31" w15:restartNumberingAfterBreak="0">
    <w:nsid w:val="62BD4A09"/>
    <w:multiLevelType w:val="hybridMultilevel"/>
    <w:tmpl w:val="F3827F48"/>
    <w:lvl w:ilvl="0" w:tplc="0EB0E54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42A7B87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 w:hint="default"/>
        <w:b w:val="0"/>
        <w:bCs/>
        <w:kern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B7AC5"/>
    <w:multiLevelType w:val="hybridMultilevel"/>
    <w:tmpl w:val="B048513E"/>
    <w:lvl w:ilvl="0" w:tplc="A5B0FC5A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37054F2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C0329"/>
    <w:multiLevelType w:val="multilevel"/>
    <w:tmpl w:val="C7E6718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40" w15:restartNumberingAfterBreak="0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30"/>
  </w:num>
  <w:num w:numId="4">
    <w:abstractNumId w:val="28"/>
  </w:num>
  <w:num w:numId="5">
    <w:abstractNumId w:val="32"/>
  </w:num>
  <w:num w:numId="6">
    <w:abstractNumId w:val="18"/>
  </w:num>
  <w:num w:numId="7">
    <w:abstractNumId w:val="19"/>
  </w:num>
  <w:num w:numId="8">
    <w:abstractNumId w:val="13"/>
  </w:num>
  <w:num w:numId="9">
    <w:abstractNumId w:val="34"/>
  </w:num>
  <w:num w:numId="10">
    <w:abstractNumId w:val="24"/>
  </w:num>
  <w:num w:numId="11">
    <w:abstractNumId w:val="8"/>
  </w:num>
  <w:num w:numId="12">
    <w:abstractNumId w:val="23"/>
  </w:num>
  <w:num w:numId="13">
    <w:abstractNumId w:val="36"/>
  </w:num>
  <w:num w:numId="14">
    <w:abstractNumId w:val="26"/>
  </w:num>
  <w:num w:numId="15">
    <w:abstractNumId w:val="21"/>
  </w:num>
  <w:num w:numId="16">
    <w:abstractNumId w:val="39"/>
  </w:num>
  <w:num w:numId="17">
    <w:abstractNumId w:val="25"/>
  </w:num>
  <w:num w:numId="18">
    <w:abstractNumId w:val="40"/>
  </w:num>
  <w:num w:numId="19">
    <w:abstractNumId w:val="7"/>
  </w:num>
  <w:num w:numId="20">
    <w:abstractNumId w:val="38"/>
  </w:num>
  <w:num w:numId="21">
    <w:abstractNumId w:val="16"/>
  </w:num>
  <w:num w:numId="22">
    <w:abstractNumId w:val="10"/>
  </w:num>
  <w:num w:numId="23">
    <w:abstractNumId w:val="14"/>
  </w:num>
  <w:num w:numId="24">
    <w:abstractNumId w:val="0"/>
  </w:num>
  <w:num w:numId="25">
    <w:abstractNumId w:val="11"/>
  </w:num>
  <w:num w:numId="26">
    <w:abstractNumId w:val="29"/>
  </w:num>
  <w:num w:numId="27">
    <w:abstractNumId w:val="27"/>
  </w:num>
  <w:num w:numId="28">
    <w:abstractNumId w:val="6"/>
  </w:num>
  <w:num w:numId="29">
    <w:abstractNumId w:val="35"/>
  </w:num>
  <w:num w:numId="30">
    <w:abstractNumId w:val="31"/>
  </w:num>
  <w:num w:numId="31">
    <w:abstractNumId w:val="17"/>
  </w:num>
  <w:num w:numId="32">
    <w:abstractNumId w:val="20"/>
  </w:num>
  <w:num w:numId="33">
    <w:abstractNumId w:val="1"/>
  </w:num>
  <w:num w:numId="34">
    <w:abstractNumId w:val="2"/>
  </w:num>
  <w:num w:numId="35">
    <w:abstractNumId w:val="3"/>
  </w:num>
  <w:num w:numId="36">
    <w:abstractNumId w:val="33"/>
  </w:num>
  <w:num w:numId="37">
    <w:abstractNumId w:val="9"/>
  </w:num>
  <w:num w:numId="38">
    <w:abstractNumId w:val="12"/>
  </w:num>
  <w:num w:numId="39">
    <w:abstractNumId w:val="4"/>
  </w:num>
  <w:num w:numId="40">
    <w:abstractNumId w:val="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5"/>
    <w:rsid w:val="00055366"/>
    <w:rsid w:val="00066249"/>
    <w:rsid w:val="00094CEC"/>
    <w:rsid w:val="000D662F"/>
    <w:rsid w:val="00151E36"/>
    <w:rsid w:val="00163B16"/>
    <w:rsid w:val="00185D60"/>
    <w:rsid w:val="001A1832"/>
    <w:rsid w:val="001A6569"/>
    <w:rsid w:val="001C2B3F"/>
    <w:rsid w:val="002356C1"/>
    <w:rsid w:val="00245EFB"/>
    <w:rsid w:val="00257EF2"/>
    <w:rsid w:val="00261826"/>
    <w:rsid w:val="002A7588"/>
    <w:rsid w:val="002F5E7F"/>
    <w:rsid w:val="00303ADB"/>
    <w:rsid w:val="003361F7"/>
    <w:rsid w:val="003A204F"/>
    <w:rsid w:val="003E2249"/>
    <w:rsid w:val="00403071"/>
    <w:rsid w:val="00486BEE"/>
    <w:rsid w:val="004E4861"/>
    <w:rsid w:val="00565F59"/>
    <w:rsid w:val="00582D0E"/>
    <w:rsid w:val="00585B68"/>
    <w:rsid w:val="005C7208"/>
    <w:rsid w:val="005E05C4"/>
    <w:rsid w:val="006208CF"/>
    <w:rsid w:val="00620BC4"/>
    <w:rsid w:val="00621E70"/>
    <w:rsid w:val="00691388"/>
    <w:rsid w:val="007559A5"/>
    <w:rsid w:val="007927CB"/>
    <w:rsid w:val="007A748F"/>
    <w:rsid w:val="007D2337"/>
    <w:rsid w:val="007E6EE9"/>
    <w:rsid w:val="00813008"/>
    <w:rsid w:val="00857087"/>
    <w:rsid w:val="00857737"/>
    <w:rsid w:val="008615BB"/>
    <w:rsid w:val="0086671B"/>
    <w:rsid w:val="008E672A"/>
    <w:rsid w:val="009A2EF0"/>
    <w:rsid w:val="009C056C"/>
    <w:rsid w:val="009E4A6B"/>
    <w:rsid w:val="00A77176"/>
    <w:rsid w:val="00AE79C2"/>
    <w:rsid w:val="00B947AA"/>
    <w:rsid w:val="00BC210D"/>
    <w:rsid w:val="00C27A6E"/>
    <w:rsid w:val="00C64855"/>
    <w:rsid w:val="00C67D85"/>
    <w:rsid w:val="00D1748F"/>
    <w:rsid w:val="00D513F0"/>
    <w:rsid w:val="00D90CAA"/>
    <w:rsid w:val="00DE4E35"/>
    <w:rsid w:val="00DF1D6A"/>
    <w:rsid w:val="00E156F6"/>
    <w:rsid w:val="00F718C9"/>
    <w:rsid w:val="00FB27A0"/>
    <w:rsid w:val="00FC75AA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BF10B-7DA5-4F89-9697-07161A48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3617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Anna Kwiatkowska-Gąsior</cp:lastModifiedBy>
  <cp:revision>7</cp:revision>
  <cp:lastPrinted>2023-10-30T12:07:00Z</cp:lastPrinted>
  <dcterms:created xsi:type="dcterms:W3CDTF">2023-11-21T12:06:00Z</dcterms:created>
  <dcterms:modified xsi:type="dcterms:W3CDTF">2023-11-23T12:38:00Z</dcterms:modified>
  <dc:language>pl-PL</dc:language>
</cp:coreProperties>
</file>