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Pr="00AC31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C31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C31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</w:t>
      </w:r>
      <w:r w:rsid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</w:t>
      </w:r>
      <w:r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 dnia </w:t>
      </w:r>
      <w:r w:rsidR="007E60B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22</w:t>
      </w:r>
      <w:r w:rsidR="00DA0E9C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.11.2023</w:t>
      </w:r>
      <w:r w:rsidR="0066302E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AC312A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C31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844DF" w:rsidRPr="00AC312A" w:rsidRDefault="006844DF" w:rsidP="00AC312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820121" w:rsidRPr="00AC312A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AC312A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AC312A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art.26 ustawy z dnia 15 kwietnia 2011r. o działalności leczniczej          (Tekst jednolity Dz.U.</w:t>
      </w:r>
      <w:r w:rsidR="00DA0E9C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 </w:t>
      </w:r>
      <w:r w:rsid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o świadczeniach opieki zdrowotnej finanso</w:t>
      </w:r>
      <w:r w:rsidR="00DA0E9C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wanych ze środków publicznych (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Tekst jednolity Dz. U. </w:t>
      </w:r>
      <w:r w:rsidR="00DA0E9C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2022.2561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:rsidR="001A0113" w:rsidRPr="00AC312A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D0470" w:rsidRPr="00AC312A" w:rsidRDefault="003E2670" w:rsidP="00A52C7C">
      <w:pPr>
        <w:spacing w:line="360" w:lineRule="auto"/>
        <w:ind w:left="720"/>
        <w:jc w:val="both"/>
        <w:rPr>
          <w:rFonts w:asciiTheme="majorHAnsi" w:eastAsia="Times New Roman" w:hAnsiTheme="majorHAnsi" w:cs="Arial"/>
          <w:b/>
        </w:rPr>
      </w:pPr>
      <w:r w:rsidRPr="00AC312A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105AA9" w:rsidRPr="00AC312A">
        <w:rPr>
          <w:rFonts w:asciiTheme="majorHAnsi" w:eastAsia="Times New Roman" w:hAnsiTheme="majorHAnsi" w:cs="Arial"/>
          <w:b/>
          <w:lang w:eastAsia="pl-PL"/>
        </w:rPr>
        <w:t xml:space="preserve"> przez lekarzy</w:t>
      </w:r>
      <w:r w:rsidRPr="00AC312A">
        <w:rPr>
          <w:rFonts w:asciiTheme="majorHAnsi" w:eastAsia="Times New Roman" w:hAnsiTheme="majorHAnsi" w:cs="Arial"/>
          <w:b/>
          <w:lang w:eastAsia="pl-PL"/>
        </w:rPr>
        <w:t xml:space="preserve"> świadczeń</w:t>
      </w:r>
      <w:r w:rsidR="00105AA9" w:rsidRPr="00AC312A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2C7C" w:rsidRPr="00AC312A">
        <w:rPr>
          <w:rFonts w:asciiTheme="majorHAnsi" w:eastAsia="Times New Roman" w:hAnsiTheme="majorHAnsi" w:cs="Arial"/>
          <w:b/>
          <w:lang w:eastAsia="pl-PL"/>
        </w:rPr>
        <w:t xml:space="preserve">zdrowotnych </w:t>
      </w:r>
      <w:r w:rsidRPr="00AC312A">
        <w:rPr>
          <w:rFonts w:asciiTheme="majorHAnsi" w:eastAsia="Times New Roman" w:hAnsiTheme="majorHAnsi" w:cs="Arial"/>
          <w:b/>
          <w:lang w:eastAsia="pl-PL"/>
        </w:rPr>
        <w:t xml:space="preserve">w zakresie </w:t>
      </w:r>
      <w:r w:rsidR="002D5A89" w:rsidRPr="00AC312A">
        <w:rPr>
          <w:rFonts w:asciiTheme="majorHAnsi" w:eastAsia="Times New Roman" w:hAnsiTheme="majorHAnsi" w:cs="Arial"/>
          <w:b/>
          <w:lang w:eastAsia="pl-PL"/>
        </w:rPr>
        <w:t xml:space="preserve">badań </w:t>
      </w:r>
      <w:r w:rsidR="002D5A89" w:rsidRPr="00AC312A">
        <w:rPr>
          <w:rFonts w:asciiTheme="majorHAnsi" w:eastAsia="Times New Roman" w:hAnsiTheme="majorHAnsi" w:cs="Arial"/>
          <w:b/>
        </w:rPr>
        <w:t>endoskopowych w Wojewódzkim Szpitalu Specjalistycznym</w:t>
      </w:r>
      <w:r w:rsidR="00A52C7C" w:rsidRPr="00AC312A">
        <w:rPr>
          <w:rFonts w:asciiTheme="majorHAnsi" w:eastAsia="Times New Roman" w:hAnsiTheme="majorHAnsi" w:cs="Arial"/>
          <w:b/>
        </w:rPr>
        <w:t xml:space="preserve"> Nr 4 w Bytomiu, </w:t>
      </w:r>
      <w:r w:rsidR="00D57AEA" w:rsidRPr="00AC312A">
        <w:rPr>
          <w:rFonts w:asciiTheme="majorHAnsi" w:eastAsia="Times New Roman" w:hAnsiTheme="majorHAnsi" w:cs="Arial"/>
          <w:b/>
        </w:rPr>
        <w:t xml:space="preserve">  </w:t>
      </w:r>
      <w:r w:rsidR="006844DF" w:rsidRPr="00AC312A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AC312A" w:rsidRDefault="001A0113" w:rsidP="001A0113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AC312A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AC312A">
          <w:rPr>
            <w:rStyle w:val="Hipercze"/>
            <w:rFonts w:asciiTheme="majorHAnsi" w:eastAsia="Times New Roman" w:hAnsiTheme="majorHAnsi" w:cs="Arial"/>
            <w:color w:val="auto"/>
            <w:sz w:val="24"/>
            <w:szCs w:val="24"/>
            <w:lang w:eastAsia="pl-PL"/>
          </w:rPr>
          <w:t>www.</w:t>
        </w:r>
        <w:r w:rsidR="006844DF" w:rsidRPr="00AC312A">
          <w:rPr>
            <w:rStyle w:val="Hipercze"/>
            <w:rFonts w:asciiTheme="majorHAnsi" w:eastAsia="Times New Roman" w:hAnsiTheme="majorHAnsi" w:cs="Arial"/>
            <w:color w:val="auto"/>
            <w:sz w:val="24"/>
            <w:szCs w:val="24"/>
            <w:lang w:eastAsia="pl-PL"/>
          </w:rPr>
          <w:t>szpital4.bytom.pl</w:t>
        </w:r>
        <w:r w:rsidR="008923B0" w:rsidRPr="00AC312A">
          <w:rPr>
            <w:rStyle w:val="Hipercze"/>
            <w:rFonts w:asciiTheme="majorHAnsi" w:eastAsia="Times New Roman" w:hAnsiTheme="majorHAnsi" w:cs="Arial"/>
            <w:color w:val="auto"/>
            <w:sz w:val="24"/>
            <w:szCs w:val="24"/>
            <w:lang w:eastAsia="pl-PL"/>
          </w:rPr>
          <w:t>.pl/</w:t>
        </w:r>
      </w:hyperlink>
    </w:p>
    <w:p w:rsidR="008923B0" w:rsidRPr="00AC312A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52C7C" w:rsidRPr="00AC312A" w:rsidRDefault="002D5739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lekarzy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E6D6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świadczeń</w:t>
      </w:r>
      <w:r w:rsidR="00A52C7C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zdrowotnych w zakresie  </w:t>
      </w:r>
      <w:r w:rsidR="002D5A89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badań </w:t>
      </w:r>
      <w:r w:rsidR="002D5A89" w:rsidRPr="00AC312A">
        <w:rPr>
          <w:rFonts w:asciiTheme="majorHAnsi" w:eastAsia="Times New Roman" w:hAnsiTheme="majorHAnsi" w:cs="Arial"/>
          <w:sz w:val="24"/>
          <w:szCs w:val="24"/>
        </w:rPr>
        <w:t>endoskopowych w Wojewódzkim Szpitalu Specjalistycznym</w:t>
      </w:r>
      <w:r w:rsidR="00A52C7C" w:rsidRPr="00AC312A">
        <w:rPr>
          <w:rFonts w:asciiTheme="majorHAnsi" w:eastAsia="Times New Roman" w:hAnsiTheme="majorHAnsi" w:cs="Arial"/>
          <w:sz w:val="24"/>
          <w:szCs w:val="24"/>
        </w:rPr>
        <w:t xml:space="preserve"> Nr 4 w Bytomiu.</w:t>
      </w:r>
    </w:p>
    <w:p w:rsidR="000D0470" w:rsidRPr="00AC312A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DA0E9C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01.01.2024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DA0E9C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31.12.2026</w:t>
      </w:r>
      <w:r w:rsidR="00A52C7C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A52C7C" w:rsidRPr="00AC312A" w:rsidRDefault="00F0348F" w:rsidP="00A52C7C">
      <w:pPr>
        <w:spacing w:line="360" w:lineRule="auto"/>
        <w:ind w:left="720"/>
        <w:jc w:val="both"/>
        <w:rPr>
          <w:rFonts w:asciiTheme="majorHAnsi" w:hAnsiTheme="majorHAnsi"/>
          <w:i/>
          <w:sz w:val="24"/>
          <w:szCs w:val="24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</w:t>
      </w:r>
      <w:r w:rsidR="0015377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należy składać</w:t>
      </w:r>
      <w:r w:rsidR="00031988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="0015377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377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3C01DE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</w:t>
      </w:r>
      <w:r w:rsidR="003C01DE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15377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</w:t>
      </w:r>
      <w:r w:rsid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="003C01DE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</w:t>
      </w:r>
      <w:r w:rsidR="0015377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="0015377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="0015377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Wojewódzki Szpital Specjalistyczny Nr 4 w Bytomiu,</w:t>
      </w:r>
      <w:r w:rsidR="0015377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dopiskiem </w:t>
      </w:r>
      <w:r w:rsidR="00A52C7C" w:rsidRPr="00AC312A">
        <w:rPr>
          <w:rFonts w:asciiTheme="majorHAnsi" w:hAnsiTheme="majorHAnsi"/>
        </w:rPr>
        <w:t xml:space="preserve"> </w:t>
      </w:r>
      <w:r w:rsidR="00A52C7C" w:rsidRPr="00AC312A">
        <w:rPr>
          <w:rFonts w:asciiTheme="majorHAnsi" w:hAnsiTheme="majorHAnsi" w:cs="Arial"/>
          <w:b/>
          <w:i/>
          <w:sz w:val="24"/>
          <w:szCs w:val="24"/>
        </w:rPr>
        <w:t>„Konkurs ofert na udzielanie przez lekarzy świadcz</w:t>
      </w:r>
      <w:r w:rsidR="00DA0E9C" w:rsidRPr="00AC312A">
        <w:rPr>
          <w:rFonts w:asciiTheme="majorHAnsi" w:hAnsiTheme="majorHAnsi" w:cs="Arial"/>
          <w:b/>
          <w:i/>
          <w:sz w:val="24"/>
          <w:szCs w:val="24"/>
        </w:rPr>
        <w:t xml:space="preserve">eń </w:t>
      </w:r>
      <w:r w:rsidR="00A52C7C" w:rsidRPr="00AC312A">
        <w:rPr>
          <w:rFonts w:asciiTheme="majorHAnsi" w:hAnsiTheme="majorHAnsi" w:cs="Arial"/>
          <w:b/>
          <w:i/>
          <w:sz w:val="24"/>
          <w:szCs w:val="24"/>
        </w:rPr>
        <w:t xml:space="preserve">zdrowotnych w zakresie </w:t>
      </w:r>
      <w:r w:rsidR="002D5A89" w:rsidRPr="00AC312A">
        <w:rPr>
          <w:rFonts w:asciiTheme="majorHAnsi" w:hAnsiTheme="majorHAnsi" w:cs="Arial"/>
          <w:b/>
          <w:i/>
          <w:sz w:val="24"/>
          <w:szCs w:val="24"/>
        </w:rPr>
        <w:t>badań endoskopowych w  Wojewód</w:t>
      </w:r>
      <w:r w:rsidR="00DA0E9C" w:rsidRPr="00AC312A">
        <w:rPr>
          <w:rFonts w:asciiTheme="majorHAnsi" w:hAnsiTheme="majorHAnsi" w:cs="Arial"/>
          <w:b/>
          <w:i/>
          <w:sz w:val="24"/>
          <w:szCs w:val="24"/>
        </w:rPr>
        <w:t>zkim  Szpitalu Specjalistycznym</w:t>
      </w:r>
      <w:r w:rsidR="00A52C7C" w:rsidRPr="00AC312A">
        <w:rPr>
          <w:rFonts w:asciiTheme="majorHAnsi" w:hAnsiTheme="majorHAnsi" w:cs="Arial"/>
          <w:b/>
          <w:i/>
          <w:sz w:val="24"/>
          <w:szCs w:val="24"/>
        </w:rPr>
        <w:t xml:space="preserve"> Nr 4 w Bytomiu”.</w:t>
      </w:r>
    </w:p>
    <w:p w:rsidR="00680B3E" w:rsidRPr="00AC312A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Miejsce składania ofert: </w:t>
      </w:r>
      <w:r w:rsidR="00A52C7C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</w:t>
      </w:r>
      <w:r w:rsidR="0082012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AC312A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Termin składania ofert</w:t>
      </w:r>
      <w:r w:rsidR="00680B3E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A0E9C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29.11.2023</w:t>
      </w:r>
      <w:r w:rsidR="0066302E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A4416C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             </w:t>
      </w:r>
      <w:r w:rsid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najpóźniej przed wyznaczonym terminem otwarcia ofert.</w:t>
      </w:r>
    </w:p>
    <w:p w:rsidR="00680B3E" w:rsidRPr="00AC312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DA0E9C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30.11.2023</w:t>
      </w:r>
      <w:r w:rsidR="00527F2E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CD61E6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</w:t>
      </w:r>
      <w:r w:rsidR="004C408D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="00CD61E6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.00</w:t>
      </w:r>
      <w:r w:rsidR="0016311F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AC312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AC312A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01.12.2023</w:t>
      </w:r>
      <w:r w:rsidR="0066302E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AC312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AC312A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01.12.2023</w:t>
      </w:r>
      <w:r w:rsidR="0066302E" w:rsidRPr="00AC31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AC312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na tablicy ogłoszeń w </w:t>
      </w:r>
      <w:r w:rsidR="00D67E1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siedzibie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2012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D67E1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D67E12" w:rsidRPr="00AC312A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o rozstrzygnięciu konkursu ofert bez podania przyczyny.</w:t>
      </w:r>
    </w:p>
    <w:p w:rsidR="00D67E12" w:rsidRPr="00AC312A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A62965" w:rsidRPr="00AC312A" w:rsidRDefault="00AC312A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62965" w:rsidRPr="00AC312A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Pr="00AC312A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65466" w:rsidRPr="00AC312A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C7E1A" w:rsidRPr="00AC312A" w:rsidRDefault="00EC7E1A" w:rsidP="00EE751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EC7E1A" w:rsidRPr="00AC312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31988"/>
    <w:rsid w:val="00037F45"/>
    <w:rsid w:val="000502EC"/>
    <w:rsid w:val="00053C0F"/>
    <w:rsid w:val="0005439E"/>
    <w:rsid w:val="000D0470"/>
    <w:rsid w:val="00105AA9"/>
    <w:rsid w:val="00153770"/>
    <w:rsid w:val="0016311F"/>
    <w:rsid w:val="00171503"/>
    <w:rsid w:val="001A0113"/>
    <w:rsid w:val="001C1AB7"/>
    <w:rsid w:val="001D2757"/>
    <w:rsid w:val="00222DD9"/>
    <w:rsid w:val="002B41EB"/>
    <w:rsid w:val="002D2236"/>
    <w:rsid w:val="002D48C5"/>
    <w:rsid w:val="002D5739"/>
    <w:rsid w:val="002D5A89"/>
    <w:rsid w:val="00310374"/>
    <w:rsid w:val="003246AD"/>
    <w:rsid w:val="00365649"/>
    <w:rsid w:val="00374EEB"/>
    <w:rsid w:val="00394DCD"/>
    <w:rsid w:val="003C01DE"/>
    <w:rsid w:val="003D520B"/>
    <w:rsid w:val="003D6FA4"/>
    <w:rsid w:val="003E2670"/>
    <w:rsid w:val="003F4FEE"/>
    <w:rsid w:val="004024DC"/>
    <w:rsid w:val="004B4471"/>
    <w:rsid w:val="004C408D"/>
    <w:rsid w:val="00527F2E"/>
    <w:rsid w:val="0059638E"/>
    <w:rsid w:val="005A1876"/>
    <w:rsid w:val="005A3561"/>
    <w:rsid w:val="00634E28"/>
    <w:rsid w:val="00654559"/>
    <w:rsid w:val="0066302E"/>
    <w:rsid w:val="00665466"/>
    <w:rsid w:val="00680B3E"/>
    <w:rsid w:val="006844DF"/>
    <w:rsid w:val="00707B99"/>
    <w:rsid w:val="00710780"/>
    <w:rsid w:val="00711A1C"/>
    <w:rsid w:val="00715546"/>
    <w:rsid w:val="0074672B"/>
    <w:rsid w:val="00757BC5"/>
    <w:rsid w:val="0079271B"/>
    <w:rsid w:val="007D2110"/>
    <w:rsid w:val="007E60B9"/>
    <w:rsid w:val="00820121"/>
    <w:rsid w:val="008444CA"/>
    <w:rsid w:val="00885869"/>
    <w:rsid w:val="00886CFD"/>
    <w:rsid w:val="008923B0"/>
    <w:rsid w:val="008E3C3C"/>
    <w:rsid w:val="008E3C95"/>
    <w:rsid w:val="00920E83"/>
    <w:rsid w:val="009622C7"/>
    <w:rsid w:val="009A5864"/>
    <w:rsid w:val="009A7061"/>
    <w:rsid w:val="009E5542"/>
    <w:rsid w:val="009F7E4D"/>
    <w:rsid w:val="00A25764"/>
    <w:rsid w:val="00A326C7"/>
    <w:rsid w:val="00A4416C"/>
    <w:rsid w:val="00A52C7C"/>
    <w:rsid w:val="00A62965"/>
    <w:rsid w:val="00A734AC"/>
    <w:rsid w:val="00A96D7A"/>
    <w:rsid w:val="00AC312A"/>
    <w:rsid w:val="00AE34FB"/>
    <w:rsid w:val="00B01BA4"/>
    <w:rsid w:val="00B2044B"/>
    <w:rsid w:val="00BA0D24"/>
    <w:rsid w:val="00BC6B46"/>
    <w:rsid w:val="00C028DA"/>
    <w:rsid w:val="00C36122"/>
    <w:rsid w:val="00C8787A"/>
    <w:rsid w:val="00C96932"/>
    <w:rsid w:val="00CD61E6"/>
    <w:rsid w:val="00CE6D62"/>
    <w:rsid w:val="00CF4305"/>
    <w:rsid w:val="00D5275D"/>
    <w:rsid w:val="00D57AEA"/>
    <w:rsid w:val="00D67E12"/>
    <w:rsid w:val="00D8104D"/>
    <w:rsid w:val="00DA0E9C"/>
    <w:rsid w:val="00DD7076"/>
    <w:rsid w:val="00DD70E9"/>
    <w:rsid w:val="00E11488"/>
    <w:rsid w:val="00E31E6C"/>
    <w:rsid w:val="00E47513"/>
    <w:rsid w:val="00EC7E1A"/>
    <w:rsid w:val="00EE751A"/>
    <w:rsid w:val="00F009BF"/>
    <w:rsid w:val="00F0348F"/>
    <w:rsid w:val="00F13BB5"/>
    <w:rsid w:val="00F31353"/>
    <w:rsid w:val="00F54324"/>
    <w:rsid w:val="00F70A03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Magdalena Jasiczek</cp:lastModifiedBy>
  <cp:revision>3</cp:revision>
  <cp:lastPrinted>2021-05-20T05:52:00Z</cp:lastPrinted>
  <dcterms:created xsi:type="dcterms:W3CDTF">2023-11-20T09:00:00Z</dcterms:created>
  <dcterms:modified xsi:type="dcterms:W3CDTF">2023-11-22T12:44:00Z</dcterms:modified>
</cp:coreProperties>
</file>