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FC0FB6">
        <w:rPr>
          <w:rFonts w:cs="Amiri Quran"/>
          <w:b/>
          <w:sz w:val="24"/>
          <w:szCs w:val="24"/>
        </w:rPr>
        <w:t>21.11.2025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</w:t>
      </w:r>
      <w:r w:rsidR="00B34932" w:rsidRPr="006B307B">
        <w:rPr>
          <w:rFonts w:ascii="Amiri" w:hAnsi="Amiri" w:cs="Amiri"/>
          <w:b/>
          <w:sz w:val="28"/>
          <w:szCs w:val="28"/>
        </w:rPr>
        <w:t>udzielan</w:t>
      </w:r>
      <w:r w:rsidR="00170314">
        <w:rPr>
          <w:rFonts w:ascii="Amiri" w:hAnsi="Amiri" w:cs="Amiri"/>
          <w:b/>
          <w:sz w:val="28"/>
          <w:szCs w:val="28"/>
        </w:rPr>
        <w:t>ie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</w:t>
      </w:r>
      <w:r w:rsidR="00170314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świadczeń zdrowotnych w zakresie Ambulatoryjnej Opieki Specjalistycznej w Poradni </w:t>
      </w:r>
      <w:r w:rsidR="00FC0FB6">
        <w:rPr>
          <w:rFonts w:ascii="Amiri" w:eastAsia="Times New Roman" w:hAnsi="Amiri" w:cs="Amiri"/>
          <w:b/>
          <w:sz w:val="28"/>
          <w:szCs w:val="28"/>
          <w:lang w:eastAsia="pl-PL"/>
        </w:rPr>
        <w:t>Kardiologicznej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</w:t>
      </w:r>
      <w:r w:rsidR="00170314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</w:t>
      </w:r>
      <w:r w:rsidR="00170314">
        <w:rPr>
          <w:rFonts w:ascii="Amiri" w:eastAsia="Times New Roman" w:hAnsi="Amiri" w:cs="Amiri"/>
          <w:sz w:val="28"/>
          <w:szCs w:val="28"/>
          <w:lang w:eastAsia="pl-PL"/>
        </w:rPr>
        <w:t xml:space="preserve">zakresie Ambulatoryjnej Opieki Specjalistycznej w Poradni </w:t>
      </w:r>
      <w:r w:rsidR="00FC0FB6">
        <w:rPr>
          <w:rFonts w:ascii="Amiri" w:eastAsia="Times New Roman" w:hAnsi="Amiri" w:cs="Amiri"/>
          <w:sz w:val="28"/>
          <w:szCs w:val="28"/>
          <w:lang w:eastAsia="pl-PL"/>
        </w:rPr>
        <w:t>Kardiologicznej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</w:t>
      </w:r>
      <w:r w:rsidR="00C252C6">
        <w:rPr>
          <w:rFonts w:ascii="Amiri" w:eastAsia="Times New Roman" w:hAnsi="Amiri" w:cs="Amiri"/>
          <w:sz w:val="28"/>
          <w:szCs w:val="28"/>
        </w:rPr>
        <w:t xml:space="preserve">   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170314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FC0FB6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</w:t>
      </w:r>
      <w:r>
        <w:rPr>
          <w:rFonts w:ascii="Amiri" w:hAnsi="Amiri" w:cs="Amiri"/>
          <w:b/>
          <w:sz w:val="28"/>
          <w:szCs w:val="28"/>
        </w:rPr>
        <w:t>Indywidualna Praktyka Lekarska Monika Ewa Gil – Mika</w:t>
      </w:r>
    </w:p>
    <w:p w:rsidR="00FC0FB6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41-700 Ruda Śląska , ul. Maków 4</w:t>
      </w:r>
    </w:p>
    <w:p w:rsidR="00170314" w:rsidRDefault="00170314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bookmarkStart w:id="0" w:name="_GoBack"/>
      <w:bookmarkEnd w:id="0"/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170314">
        <w:rPr>
          <w:rFonts w:ascii="Amiri" w:hAnsi="Amiri" w:cs="Amiri"/>
          <w:sz w:val="28"/>
          <w:szCs w:val="28"/>
        </w:rPr>
        <w:t>a</w:t>
      </w:r>
      <w:r w:rsidR="0049013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54"/>
    <w:rsid w:val="000D4F9A"/>
    <w:rsid w:val="00125294"/>
    <w:rsid w:val="001408AC"/>
    <w:rsid w:val="00170314"/>
    <w:rsid w:val="001D439F"/>
    <w:rsid w:val="002E66CD"/>
    <w:rsid w:val="003142C4"/>
    <w:rsid w:val="0032128E"/>
    <w:rsid w:val="00362D0D"/>
    <w:rsid w:val="00490135"/>
    <w:rsid w:val="004F7990"/>
    <w:rsid w:val="006B307B"/>
    <w:rsid w:val="0070477D"/>
    <w:rsid w:val="00772480"/>
    <w:rsid w:val="00874980"/>
    <w:rsid w:val="00883E1D"/>
    <w:rsid w:val="00A30B7F"/>
    <w:rsid w:val="00AD3D55"/>
    <w:rsid w:val="00B34932"/>
    <w:rsid w:val="00BD40B0"/>
    <w:rsid w:val="00BF3DFB"/>
    <w:rsid w:val="00C252C6"/>
    <w:rsid w:val="00C63300"/>
    <w:rsid w:val="00CA27A9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C0FB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B54AF-3187-4376-8934-BCD8DC69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10</cp:revision>
  <cp:lastPrinted>2025-11-20T10:04:00Z</cp:lastPrinted>
  <dcterms:created xsi:type="dcterms:W3CDTF">2024-04-05T10:26:00Z</dcterms:created>
  <dcterms:modified xsi:type="dcterms:W3CDTF">2025-11-20T10:04:00Z</dcterms:modified>
</cp:coreProperties>
</file>